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A0" w:rsidRDefault="004511A0">
      <w:pPr>
        <w:spacing w:line="360" w:lineRule="auto"/>
        <w:ind w:firstLineChars="200" w:firstLine="480"/>
        <w:rPr>
          <w:sz w:val="24"/>
          <w:szCs w:val="24"/>
        </w:rPr>
      </w:pPr>
    </w:p>
    <w:p w:rsidR="004511A0" w:rsidRDefault="0080070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 xml:space="preserve">3 </w:t>
      </w:r>
    </w:p>
    <w:p w:rsidR="004511A0" w:rsidRDefault="0080070E">
      <w:pPr>
        <w:spacing w:line="4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2018</w:t>
      </w:r>
      <w:r>
        <w:rPr>
          <w:rFonts w:ascii="仿宋" w:eastAsia="仿宋" w:hAnsi="仿宋" w:hint="eastAsia"/>
          <w:b/>
          <w:sz w:val="28"/>
          <w:szCs w:val="28"/>
        </w:rPr>
        <w:t>年“旅游管理专业”</w:t>
      </w: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专业技能</w:t>
      </w:r>
      <w:r>
        <w:rPr>
          <w:rFonts w:ascii="仿宋" w:eastAsia="仿宋" w:hAnsi="仿宋" w:hint="eastAsia"/>
          <w:b/>
          <w:sz w:val="28"/>
          <w:szCs w:val="28"/>
        </w:rPr>
        <w:t>单独招生考试</w:t>
      </w:r>
    </w:p>
    <w:p w:rsidR="004511A0" w:rsidRDefault="0080070E">
      <w:pPr>
        <w:spacing w:line="4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（招收中职毕业生）</w:t>
      </w: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考核方案</w:t>
      </w:r>
    </w:p>
    <w:p w:rsidR="004511A0" w:rsidRDefault="0080070E">
      <w:pPr>
        <w:spacing w:line="460" w:lineRule="exac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根据《辽宁省教育厅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关于做好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2018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年高等职业院校单独考试招生工作的通知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》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(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辽教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发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〔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2018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〕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11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号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)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文件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精神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，制定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2018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年“旅游管理专业”专业技能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单独招生考试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考核方案。</w:t>
      </w:r>
    </w:p>
    <w:p w:rsidR="004511A0" w:rsidRDefault="0080070E">
      <w:pPr>
        <w:spacing w:line="46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一、考核内容及形式</w:t>
      </w:r>
    </w:p>
    <w:p w:rsidR="004511A0" w:rsidRDefault="0080070E">
      <w:pPr>
        <w:spacing w:line="46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本方案确定的技能考核内容为旅游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管理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专业综合技能，包括导游服务技能、应急事件处理技能等内容，同时考核考生的仪容仪表、礼貌礼节和语言表达。</w:t>
      </w:r>
      <w:r w:rsidR="00D47C36">
        <w:rPr>
          <w:rFonts w:ascii="仿宋" w:eastAsia="仿宋" w:hAnsi="仿宋" w:cs="宋体" w:hint="eastAsia"/>
          <w:color w:val="000000"/>
          <w:sz w:val="28"/>
          <w:szCs w:val="28"/>
        </w:rPr>
        <w:t>总分100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分</w:t>
      </w:r>
      <w:r w:rsidR="00D47C36">
        <w:rPr>
          <w:rFonts w:ascii="仿宋" w:eastAsia="仿宋" w:hAnsi="仿宋" w:cs="宋体" w:hint="eastAsia"/>
          <w:color w:val="000000"/>
          <w:sz w:val="28"/>
          <w:szCs w:val="28"/>
        </w:rPr>
        <w:t>，其中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专业综合技能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70</w:t>
      </w:r>
      <w:r w:rsidR="00D47C36">
        <w:rPr>
          <w:rFonts w:ascii="仿宋" w:eastAsia="仿宋" w:hAnsi="仿宋" w:cs="宋体" w:hint="eastAsia"/>
          <w:color w:val="000000"/>
          <w:sz w:val="28"/>
          <w:szCs w:val="28"/>
        </w:rPr>
        <w:t>分，仪容仪表、礼貌礼节和语言表达30分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4511A0" w:rsidRDefault="0080070E">
      <w:pPr>
        <w:spacing w:line="46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导游服务技能、应急事件处理技能（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70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分）</w:t>
      </w:r>
    </w:p>
    <w:p w:rsidR="004511A0" w:rsidRDefault="0080070E">
      <w:pPr>
        <w:spacing w:line="46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采取抽签、现场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考核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的方式进行。考生在专业综合技能考题中随机抽取题签进行考试。</w:t>
      </w:r>
    </w:p>
    <w:p w:rsidR="004511A0" w:rsidRDefault="0080070E">
      <w:pPr>
        <w:spacing w:line="46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仪容仪表、礼貌礼节和语言表达（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30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分）</w:t>
      </w:r>
    </w:p>
    <w:p w:rsidR="004511A0" w:rsidRDefault="0080070E">
      <w:pPr>
        <w:spacing w:line="46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主要考核考生的仪容仪表、进入考场时的礼貌礼节及考试过程中的语言表达、语言逻辑等情况。</w:t>
      </w:r>
    </w:p>
    <w:p w:rsidR="004511A0" w:rsidRDefault="0080070E">
      <w:pPr>
        <w:spacing w:line="460" w:lineRule="exact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二、考核组织与成绩判定</w:t>
      </w:r>
    </w:p>
    <w:p w:rsidR="004511A0" w:rsidRDefault="0080070E">
      <w:pPr>
        <w:spacing w:line="46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每个考场由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名专业教师组成评委，每个评委对技能考核的各部分内容依考核标准独立进行评分考核，考核结束后，由考核办公室登记评委的评定分数，计算平均分，作为考生的技能考核成绩。</w:t>
      </w:r>
    </w:p>
    <w:p w:rsidR="004511A0" w:rsidRDefault="0080070E">
      <w:pPr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工作人员负责检查考生相关证件、为考生加密并组织考生进入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考场。</w:t>
      </w:r>
    </w:p>
    <w:p w:rsidR="004511A0" w:rsidRDefault="004511A0">
      <w:pPr>
        <w:spacing w:line="360" w:lineRule="auto"/>
        <w:rPr>
          <w:rFonts w:ascii="仿宋_GB2312" w:eastAsia="仿宋_GB2312" w:hAnsi="宋体" w:cs="宋体"/>
          <w:color w:val="000000"/>
          <w:sz w:val="24"/>
          <w:szCs w:val="24"/>
        </w:rPr>
      </w:pPr>
    </w:p>
    <w:p w:rsidR="004511A0" w:rsidRDefault="004511A0">
      <w:pPr>
        <w:spacing w:line="220" w:lineRule="atLeast"/>
      </w:pPr>
    </w:p>
    <w:p w:rsidR="004511A0" w:rsidRDefault="004511A0">
      <w:pPr>
        <w:spacing w:line="220" w:lineRule="atLeast"/>
      </w:pPr>
    </w:p>
    <w:sectPr w:rsidR="004511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0E" w:rsidRDefault="0080070E" w:rsidP="00D47C36">
      <w:pPr>
        <w:spacing w:after="0"/>
      </w:pPr>
      <w:r>
        <w:separator/>
      </w:r>
    </w:p>
  </w:endnote>
  <w:endnote w:type="continuationSeparator" w:id="0">
    <w:p w:rsidR="0080070E" w:rsidRDefault="0080070E" w:rsidP="00D47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0E" w:rsidRDefault="0080070E" w:rsidP="00D47C36">
      <w:pPr>
        <w:spacing w:after="0"/>
      </w:pPr>
      <w:r>
        <w:separator/>
      </w:r>
    </w:p>
  </w:footnote>
  <w:footnote w:type="continuationSeparator" w:id="0">
    <w:p w:rsidR="0080070E" w:rsidRDefault="0080070E" w:rsidP="00D47C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511A0"/>
    <w:rsid w:val="006D221E"/>
    <w:rsid w:val="0080070E"/>
    <w:rsid w:val="008B7726"/>
    <w:rsid w:val="00B63837"/>
    <w:rsid w:val="00D31D50"/>
    <w:rsid w:val="00D47C36"/>
    <w:rsid w:val="00EA4DFD"/>
    <w:rsid w:val="05574711"/>
    <w:rsid w:val="101D499F"/>
    <w:rsid w:val="4690220F"/>
    <w:rsid w:val="4EFF2A0C"/>
    <w:rsid w:val="522E7276"/>
    <w:rsid w:val="53AB782A"/>
    <w:rsid w:val="5B0D7934"/>
    <w:rsid w:val="7D3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305F"/>
  <w15:docId w15:val="{A16A89EE-93BB-4C9B-AF51-5B8D955B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C3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C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C3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</cp:lastModifiedBy>
  <cp:revision>5</cp:revision>
  <dcterms:created xsi:type="dcterms:W3CDTF">2008-09-11T17:20:00Z</dcterms:created>
  <dcterms:modified xsi:type="dcterms:W3CDTF">2018-05-30T02:29:00Z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