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语文考试大纲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一、考试范围与要求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5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（一）语言文字运用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正确、熟练、有效地运用语言文字。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1.识记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（1）识记现代汉语普通话常用字的字音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（2）识记并正确书写现代常用规范汉字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2.表达应用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（1）正确使用词语（包括熟语）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（2）辨析病句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病句类型：语序不当、搭配不当、成分残缺或赘余、结构混乱；表意不明、不合逻辑。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（3）正确运用常用的修辞方法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常见修辞方法：比喻、比拟、借代、夸张、对偶、排比、反复、设问、反问。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    3.注重语言环境中，语句的连贯性表达。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（二）古诗文知识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1.识记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默写常见的名句名篇。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2.理解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⑴ 理解常见文言实词在文中的含义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⑵ 理解常见文言虚词在文中的意义和用法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常见文言虚词：而、何、乎、乃、其、且、若、所、为、焉、也、以、因、于、与、则、者、之。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⑶ 理解与现代汉语不同的句式和用法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不同的句式和用法：判断句、被动句、宾语前置、成分省略和词类活用。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　　⑷ 了解并掌握常见的古代文化知识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85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⑸ 理解并翻译文言文中的句子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85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数学考试大纲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一、考试范围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（一）集合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1.集合的含义与表示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2.集合的基本运算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（二）函数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1.函数的定义域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2.函数的奇偶性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3.函数的单调性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4.二次函数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5.幂函数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6.指数函数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7.对数函数 （基本运算）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8.三角函数（常用特殊三角函数值、诱导公式、周期）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（三）数列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1.等差数列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2.等比数列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3.等差数列前n项和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4.等比数列前n项和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（四）不等式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1.一元一次不等式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2.一元二次不等式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综合素质考试大纲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一、命题原则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1.职业适应性测试命题，兼顾不同层次学习水平和不同发展状态的学生，让每个学生都能最大限度地发挥自己的水平。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2.职业适应性测试试题，应符合学生生活的实际情况，与学生的已有经验和身心发展水平相适应，并能通过测试发挥学生的潜能。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二、考试内容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根据普通高等学校对新生职业适应性测试的要求，测试的主要内容为：通识的应知应会基础知识（包括人文、地理、历史、文化、国际国内形势、党的十九大等简单的基本知识以及物理、化学、生物等方面的常识），职业素养等方面的简单基本知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考试科目分值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hint="default" w:ascii="����" w:hAnsi="����" w:eastAsia="����" w:cs="����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考试科目数学、语文满分各为100分（题型为单项选择题），综合素质满分150分（题型为单项选择题和判断题），总分为350分。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2019-03-15T05:56:36Z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