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30"/>
        </w:tabs>
        <w:spacing w:line="360" w:lineRule="auto"/>
        <w:jc w:val="center"/>
        <w:rPr>
          <w:rFonts w:hint="eastAsia" w:ascii="ˎ̥" w:hAnsi="ˎ̥" w:cs="宋体"/>
          <w:b/>
          <w:bCs/>
          <w:kern w:val="0"/>
          <w:sz w:val="28"/>
          <w:szCs w:val="28"/>
        </w:rPr>
      </w:pPr>
      <w:r>
        <w:rPr>
          <w:rFonts w:hint="eastAsia" w:ascii="ˎ̥" w:hAnsi="ˎ̥" w:cs="宋体"/>
          <w:b/>
          <w:bCs/>
          <w:kern w:val="0"/>
          <w:sz w:val="28"/>
          <w:szCs w:val="28"/>
        </w:rPr>
        <w:t>抚顺职业技术学院     抚顺师范高等专科学校</w:t>
      </w:r>
    </w:p>
    <w:p>
      <w:pPr>
        <w:widowControl/>
        <w:tabs>
          <w:tab w:val="left" w:pos="7230"/>
        </w:tabs>
        <w:spacing w:line="360" w:lineRule="auto"/>
        <w:jc w:val="center"/>
        <w:rPr>
          <w:rFonts w:hint="eastAsia" w:ascii="ˎ̥" w:hAnsi="ˎ̥" w:cs="宋体"/>
          <w:b/>
          <w:bCs/>
          <w:kern w:val="0"/>
          <w:sz w:val="28"/>
          <w:szCs w:val="28"/>
        </w:rPr>
      </w:pPr>
      <w:r>
        <w:rPr>
          <w:rFonts w:hint="eastAsia" w:ascii="ˎ̥" w:hAnsi="ˎ̥" w:cs="宋体"/>
          <w:b/>
          <w:bCs/>
          <w:kern w:val="0"/>
          <w:sz w:val="28"/>
          <w:szCs w:val="28"/>
        </w:rPr>
        <w:t>2019年单独招生数学考试大纲（4月份）</w:t>
      </w:r>
    </w:p>
    <w:p>
      <w:pPr>
        <w:spacing w:line="400" w:lineRule="atLeast"/>
        <w:ind w:firstLine="472" w:firstLineChars="196"/>
        <w:rPr>
          <w:rFonts w:ascii="宋体" w:hAnsi="宋体"/>
          <w:b/>
          <w:sz w:val="24"/>
        </w:rPr>
      </w:pPr>
      <w:r>
        <w:rPr>
          <w:rFonts w:hint="eastAsia" w:ascii="ˎ̥" w:hAnsi="ˎ̥" w:cs="宋体"/>
          <w:b/>
          <w:bCs/>
          <w:kern w:val="0"/>
          <w:sz w:val="24"/>
        </w:rPr>
        <w:t>一、</w:t>
      </w:r>
      <w:r>
        <w:rPr>
          <w:rFonts w:ascii="宋体" w:hAnsi="宋体"/>
          <w:b/>
          <w:sz w:val="24"/>
        </w:rPr>
        <w:t>考试目标与</w:t>
      </w:r>
      <w:r>
        <w:rPr>
          <w:rFonts w:hint="eastAsia" w:ascii="宋体" w:hAnsi="宋体"/>
          <w:b/>
          <w:sz w:val="24"/>
        </w:rPr>
        <w:t>能力</w:t>
      </w:r>
      <w:r>
        <w:rPr>
          <w:rFonts w:ascii="宋体" w:hAnsi="宋体"/>
          <w:b/>
          <w:sz w:val="24"/>
        </w:rPr>
        <w:t>要求</w:t>
      </w:r>
    </w:p>
    <w:p>
      <w:pPr>
        <w:widowControl/>
        <w:spacing w:line="400" w:lineRule="exact"/>
        <w:ind w:firstLine="482" w:firstLineChars="200"/>
        <w:jc w:val="left"/>
        <w:rPr>
          <w:rFonts w:hint="eastAsia" w:ascii="宋体" w:hAnsi="宋体"/>
          <w:b/>
          <w:sz w:val="24"/>
        </w:rPr>
      </w:pPr>
      <w:r>
        <w:rPr>
          <w:rFonts w:ascii="宋体" w:hAnsi="宋体"/>
          <w:b/>
          <w:sz w:val="24"/>
        </w:rPr>
        <w:t>（一）考试目标</w:t>
      </w:r>
      <w:r>
        <w:rPr>
          <w:rFonts w:hint="eastAsia" w:ascii="宋体" w:hAnsi="宋体"/>
          <w:b/>
          <w:sz w:val="24"/>
        </w:rPr>
        <w:t>：</w:t>
      </w:r>
      <w:r>
        <w:rPr>
          <w:rFonts w:hint="eastAsia" w:ascii="ˎ̥" w:hAnsi="ˎ̥" w:cs="宋体"/>
          <w:kern w:val="0"/>
          <w:sz w:val="24"/>
        </w:rPr>
        <w:t>注重考查考生的数学基础知识、基本技能和数学思想方法，考查考生对数学本质的理解水平，体现课程标准对知识与技能、过程与方法、情感态度与价值观等目标要求。</w:t>
      </w:r>
    </w:p>
    <w:p>
      <w:pPr>
        <w:spacing w:line="400" w:lineRule="atLeast"/>
        <w:ind w:firstLine="472" w:firstLineChars="196"/>
        <w:rPr>
          <w:rFonts w:hint="eastAsia" w:ascii="ˎ̥" w:hAnsi="ˎ̥" w:cs="宋体"/>
          <w:kern w:val="0"/>
          <w:sz w:val="24"/>
        </w:rPr>
      </w:pPr>
      <w:r>
        <w:rPr>
          <w:rFonts w:ascii="宋体" w:hAnsi="宋体"/>
          <w:b/>
          <w:sz w:val="24"/>
        </w:rPr>
        <w:t>（二）能力要求</w:t>
      </w:r>
      <w:r>
        <w:rPr>
          <w:rFonts w:hint="eastAsia" w:ascii="宋体" w:hAnsi="宋体"/>
          <w:b/>
          <w:sz w:val="24"/>
        </w:rPr>
        <w:t>：</w:t>
      </w:r>
      <w:r>
        <w:rPr>
          <w:kern w:val="0"/>
          <w:sz w:val="24"/>
        </w:rPr>
        <w:t>能力是指思维能力、运算能力、空间想象能力以及实践能力和创新意识</w:t>
      </w:r>
      <w:r>
        <w:rPr>
          <w:rFonts w:hint="eastAsia"/>
          <w:kern w:val="0"/>
          <w:sz w:val="24"/>
        </w:rPr>
        <w:t>等</w:t>
      </w:r>
      <w:r>
        <w:rPr>
          <w:kern w:val="0"/>
          <w:sz w:val="24"/>
        </w:rPr>
        <w:t>。</w:t>
      </w:r>
    </w:p>
    <w:p>
      <w:pPr>
        <w:spacing w:line="400" w:lineRule="atLeast"/>
        <w:ind w:firstLine="472" w:firstLineChars="196"/>
        <w:rPr>
          <w:rFonts w:hint="eastAsia" w:ascii="宋体" w:hAnsi="宋体"/>
          <w:b/>
          <w:sz w:val="24"/>
        </w:rPr>
      </w:pPr>
      <w:r>
        <w:rPr>
          <w:rFonts w:hint="eastAsia" w:ascii="ˎ̥" w:hAnsi="ˎ̥" w:cs="宋体"/>
          <w:b/>
          <w:bCs/>
          <w:kern w:val="0"/>
          <w:sz w:val="24"/>
        </w:rPr>
        <w:t>二、</w:t>
      </w:r>
      <w:r>
        <w:rPr>
          <w:rFonts w:ascii="宋体" w:hAnsi="宋体"/>
          <w:b/>
          <w:sz w:val="24"/>
        </w:rPr>
        <w:t>考试</w:t>
      </w:r>
      <w:r>
        <w:rPr>
          <w:rFonts w:hint="eastAsia" w:ascii="宋体" w:hAnsi="宋体"/>
          <w:b/>
          <w:sz w:val="24"/>
        </w:rPr>
        <w:t>依据与</w:t>
      </w:r>
      <w:r>
        <w:rPr>
          <w:rFonts w:ascii="宋体" w:hAnsi="宋体"/>
          <w:b/>
          <w:sz w:val="24"/>
        </w:rPr>
        <w:t>范围</w:t>
      </w:r>
      <w:r>
        <w:rPr>
          <w:rFonts w:hint="eastAsia" w:ascii="宋体" w:hAnsi="宋体"/>
          <w:b/>
          <w:sz w:val="24"/>
        </w:rPr>
        <w:t>要求</w:t>
      </w:r>
    </w:p>
    <w:p>
      <w:pPr>
        <w:widowControl/>
        <w:wordWrap w:val="0"/>
        <w:spacing w:line="360" w:lineRule="auto"/>
        <w:ind w:firstLine="480" w:firstLineChars="200"/>
        <w:rPr>
          <w:rFonts w:ascii="ˎ̥" w:hAnsi="ˎ̥" w:cs="宋体"/>
          <w:kern w:val="0"/>
          <w:szCs w:val="21"/>
        </w:rPr>
      </w:pPr>
      <w:r>
        <w:rPr>
          <w:rFonts w:ascii="ˎ̥" w:hAnsi="ˎ̥" w:cs="宋体"/>
          <w:kern w:val="0"/>
          <w:sz w:val="24"/>
        </w:rPr>
        <w:t>根据普通高等学校对新生文化素质的要求，依据教育部颁布的《全日制普通高级中学课程计划》和《全日制普通高级中学数学教学大纲》的必修课的教学内容，作为数学科考试的命题范围。</w:t>
      </w:r>
    </w:p>
    <w:p>
      <w:pPr>
        <w:widowControl/>
        <w:spacing w:line="400" w:lineRule="exact"/>
        <w:ind w:firstLine="472" w:firstLineChars="196"/>
        <w:jc w:val="left"/>
        <w:rPr>
          <w:rFonts w:hint="eastAsia" w:ascii="ˎ̥" w:hAnsi="ˎ̥" w:cs="宋体"/>
          <w:b/>
          <w:bCs/>
          <w:kern w:val="0"/>
          <w:sz w:val="24"/>
        </w:rPr>
      </w:pPr>
      <w:r>
        <w:rPr>
          <w:rFonts w:hint="eastAsia" w:ascii="宋体" w:hAnsi="宋体"/>
          <w:b/>
          <w:sz w:val="24"/>
        </w:rPr>
        <w:t>三</w:t>
      </w:r>
      <w:r>
        <w:rPr>
          <w:rFonts w:ascii="宋体" w:hAnsi="宋体"/>
          <w:b/>
          <w:sz w:val="24"/>
        </w:rPr>
        <w:t>、考试形式和</w:t>
      </w:r>
      <w:r>
        <w:rPr>
          <w:rFonts w:hint="eastAsia" w:ascii="宋体" w:hAnsi="宋体"/>
          <w:b/>
          <w:sz w:val="24"/>
        </w:rPr>
        <w:t>内容要求</w:t>
      </w:r>
    </w:p>
    <w:p>
      <w:pPr>
        <w:spacing w:line="400" w:lineRule="atLeast"/>
        <w:ind w:left="592"/>
        <w:rPr>
          <w:rFonts w:hint="eastAsia" w:ascii="宋体" w:hAnsi="宋体"/>
          <w:b/>
          <w:sz w:val="24"/>
        </w:rPr>
      </w:pPr>
      <w:r>
        <w:rPr>
          <w:rFonts w:hint="eastAsia" w:ascii="宋体" w:hAnsi="宋体"/>
          <w:b/>
          <w:sz w:val="24"/>
        </w:rPr>
        <w:t>（一）</w:t>
      </w:r>
      <w:r>
        <w:rPr>
          <w:rFonts w:ascii="宋体" w:hAnsi="宋体"/>
          <w:b/>
          <w:sz w:val="24"/>
        </w:rPr>
        <w:t>考试</w:t>
      </w:r>
      <w:r>
        <w:rPr>
          <w:rFonts w:hint="eastAsia" w:ascii="宋体" w:hAnsi="宋体"/>
          <w:b/>
          <w:sz w:val="24"/>
        </w:rPr>
        <w:t>形式</w:t>
      </w:r>
    </w:p>
    <w:p>
      <w:pPr>
        <w:spacing w:line="400" w:lineRule="atLeast"/>
        <w:ind w:firstLine="480" w:firstLineChars="200"/>
        <w:rPr>
          <w:rFonts w:hint="eastAsia" w:ascii="宋体" w:hAnsi="宋体"/>
          <w:sz w:val="24"/>
        </w:rPr>
      </w:pPr>
      <w:r>
        <w:rPr>
          <w:rFonts w:ascii="宋体" w:hAnsi="宋体"/>
          <w:sz w:val="24"/>
        </w:rPr>
        <w:t>1．考试方式：</w:t>
      </w:r>
      <w:r>
        <w:rPr>
          <w:rFonts w:ascii="ˎ̥" w:hAnsi="ˎ̥" w:cs="宋体"/>
          <w:kern w:val="0"/>
          <w:sz w:val="24"/>
        </w:rPr>
        <w:t>考试采用闭卷、笔试形式。</w:t>
      </w:r>
    </w:p>
    <w:p>
      <w:pPr>
        <w:spacing w:line="400" w:lineRule="atLeast"/>
        <w:ind w:firstLine="480" w:firstLineChars="200"/>
        <w:rPr>
          <w:rFonts w:hint="eastAsia" w:ascii="宋体" w:hAnsi="宋体"/>
          <w:sz w:val="24"/>
        </w:rPr>
      </w:pPr>
      <w:r>
        <w:rPr>
          <w:rFonts w:hint="eastAsia" w:ascii="宋体" w:hAnsi="宋体"/>
          <w:sz w:val="24"/>
        </w:rPr>
        <w:t>2</w:t>
      </w:r>
      <w:r>
        <w:rPr>
          <w:rFonts w:ascii="宋体" w:hAnsi="宋体"/>
          <w:sz w:val="24"/>
        </w:rPr>
        <w:t>．试卷总分：</w:t>
      </w:r>
      <w:r>
        <w:rPr>
          <w:rFonts w:hint="eastAsia" w:ascii="ˎ̥" w:hAnsi="ˎ̥" w:cs="宋体"/>
          <w:kern w:val="0"/>
          <w:sz w:val="24"/>
        </w:rPr>
        <w:t>试卷总分</w:t>
      </w:r>
      <w:r>
        <w:rPr>
          <w:rFonts w:ascii="ˎ̥" w:hAnsi="ˎ̥" w:cs="宋体"/>
          <w:kern w:val="0"/>
          <w:sz w:val="24"/>
        </w:rPr>
        <w:t>为150分。</w:t>
      </w:r>
    </w:p>
    <w:p>
      <w:pPr>
        <w:widowControl/>
        <w:spacing w:line="400" w:lineRule="exact"/>
        <w:ind w:firstLine="480" w:firstLineChars="200"/>
        <w:jc w:val="left"/>
        <w:rPr>
          <w:rFonts w:ascii="ˎ̥" w:hAnsi="ˎ̥" w:cs="宋体"/>
          <w:kern w:val="0"/>
          <w:szCs w:val="21"/>
        </w:rPr>
      </w:pPr>
      <w:r>
        <w:rPr>
          <w:rFonts w:hint="eastAsia" w:ascii="宋体" w:hAnsi="宋体"/>
          <w:sz w:val="24"/>
        </w:rPr>
        <w:t>3</w:t>
      </w:r>
      <w:r>
        <w:rPr>
          <w:rFonts w:ascii="宋体" w:hAnsi="宋体"/>
          <w:sz w:val="24"/>
        </w:rPr>
        <w:t>．试卷题型：</w:t>
      </w:r>
      <w:r>
        <w:rPr>
          <w:rFonts w:ascii="ˎ̥" w:hAnsi="ˎ̥" w:cs="宋体"/>
          <w:kern w:val="0"/>
          <w:sz w:val="24"/>
        </w:rPr>
        <w:t>试卷一般包括选择题、填空题和解答题等题型。选择题是四选一型的单项选择题；填空题只要求直接填写结果，不必写出计算过程或推证过程；解答题包括计算题、证明题和应用题等，解答应写出文字说明、演算步骤或推证过程。</w:t>
      </w:r>
    </w:p>
    <w:p>
      <w:pPr>
        <w:spacing w:line="400" w:lineRule="atLeast"/>
        <w:ind w:firstLine="472" w:firstLineChars="196"/>
        <w:rPr>
          <w:rFonts w:hint="eastAsia" w:ascii="ˎ̥" w:hAnsi="ˎ̥" w:cs="宋体"/>
          <w:b/>
          <w:bCs/>
          <w:kern w:val="0"/>
          <w:sz w:val="24"/>
        </w:rPr>
      </w:pPr>
      <w:r>
        <w:rPr>
          <w:rFonts w:hint="eastAsia" w:ascii="宋体" w:hAnsi="宋体"/>
          <w:b/>
          <w:sz w:val="24"/>
        </w:rPr>
        <w:t>（二）</w:t>
      </w:r>
      <w:r>
        <w:rPr>
          <w:rFonts w:ascii="宋体" w:hAnsi="宋体"/>
          <w:b/>
          <w:sz w:val="24"/>
        </w:rPr>
        <w:t>考试</w:t>
      </w:r>
      <w:r>
        <w:rPr>
          <w:rFonts w:hint="eastAsia" w:ascii="宋体" w:hAnsi="宋体"/>
          <w:b/>
          <w:sz w:val="24"/>
        </w:rPr>
        <w:t>内容范围</w:t>
      </w:r>
      <w:r>
        <w:rPr>
          <w:rFonts w:ascii="宋体" w:hAnsi="宋体"/>
          <w:b/>
          <w:sz w:val="24"/>
        </w:rPr>
        <w:t>及要求</w:t>
      </w:r>
    </w:p>
    <w:p>
      <w:pPr>
        <w:widowControl/>
        <w:spacing w:line="400" w:lineRule="exact"/>
        <w:ind w:firstLine="723" w:firstLineChars="300"/>
        <w:jc w:val="left"/>
        <w:rPr>
          <w:rFonts w:hint="eastAsia" w:ascii="ˎ̥" w:hAnsi="ˎ̥" w:cs="宋体"/>
          <w:b/>
          <w:bCs/>
          <w:kern w:val="0"/>
          <w:sz w:val="24"/>
        </w:rPr>
      </w:pPr>
      <w:r>
        <w:rPr>
          <w:rFonts w:hint="eastAsia" w:ascii="ˎ̥" w:hAnsi="ˎ̥" w:cs="宋体"/>
          <w:b/>
          <w:bCs/>
          <w:kern w:val="0"/>
          <w:sz w:val="24"/>
        </w:rPr>
        <w:t>1，</w:t>
      </w:r>
      <w:r>
        <w:rPr>
          <w:rFonts w:ascii="ˎ̥" w:hAnsi="ˎ̥" w:cs="宋体"/>
          <w:b/>
          <w:bCs/>
          <w:kern w:val="0"/>
          <w:sz w:val="24"/>
        </w:rPr>
        <w:t>集合、简易逻辑</w:t>
      </w:r>
      <w:r>
        <w:rPr>
          <w:rFonts w:hint="eastAsia" w:ascii="ˎ̥" w:hAnsi="ˎ̥" w:cs="宋体"/>
          <w:b/>
          <w:bCs/>
          <w:kern w:val="0"/>
          <w:sz w:val="24"/>
        </w:rPr>
        <w:t xml:space="preserve"> </w:t>
      </w:r>
    </w:p>
    <w:p>
      <w:pPr>
        <w:widowControl/>
        <w:spacing w:line="400" w:lineRule="exact"/>
        <w:ind w:firstLine="480" w:firstLineChars="200"/>
        <w:jc w:val="left"/>
        <w:rPr>
          <w:rFonts w:ascii="ˎ̥" w:hAnsi="ˎ̥" w:cs="宋体"/>
          <w:kern w:val="0"/>
          <w:szCs w:val="21"/>
        </w:rPr>
      </w:pPr>
      <w:r>
        <w:rPr>
          <w:rFonts w:ascii="ˎ̥" w:hAnsi="ˎ̥" w:cs="宋体"/>
          <w:kern w:val="0"/>
          <w:sz w:val="24"/>
        </w:rPr>
        <w:t>理解集合、子集、补集、交集、并集的概念。了解空集和全集的意义。了解属于、包含、相等关系的意义。掌握有关的术语和符号，并会用它们正确表示一些简单的集合</w:t>
      </w:r>
      <w:r>
        <w:rPr>
          <w:rFonts w:hint="eastAsia" w:ascii="ˎ̥" w:hAnsi="ˎ̥" w:cs="宋体"/>
          <w:kern w:val="0"/>
          <w:sz w:val="24"/>
        </w:rPr>
        <w:t>。</w:t>
      </w:r>
    </w:p>
    <w:p>
      <w:pPr>
        <w:widowControl/>
        <w:spacing w:line="400" w:lineRule="exact"/>
        <w:ind w:firstLine="711" w:firstLineChars="295"/>
        <w:jc w:val="left"/>
        <w:rPr>
          <w:rFonts w:hint="eastAsia" w:ascii="ˎ̥" w:hAnsi="ˎ̥" w:cs="宋体"/>
          <w:b/>
          <w:bCs/>
          <w:kern w:val="0"/>
          <w:sz w:val="24"/>
        </w:rPr>
      </w:pPr>
      <w:r>
        <w:rPr>
          <w:rFonts w:hint="eastAsia" w:ascii="ˎ̥" w:hAnsi="ˎ̥" w:cs="宋体"/>
          <w:b/>
          <w:bCs/>
          <w:kern w:val="0"/>
          <w:sz w:val="24"/>
        </w:rPr>
        <w:t>2，</w:t>
      </w:r>
      <w:r>
        <w:rPr>
          <w:rFonts w:ascii="ˎ̥" w:hAnsi="ˎ̥" w:cs="宋体"/>
          <w:b/>
          <w:bCs/>
          <w:kern w:val="0"/>
          <w:sz w:val="24"/>
        </w:rPr>
        <w:t>平面向量</w:t>
      </w:r>
      <w:r>
        <w:rPr>
          <w:rFonts w:hint="eastAsia" w:ascii="ˎ̥" w:hAnsi="ˎ̥" w:cs="宋体"/>
          <w:b/>
          <w:bCs/>
          <w:kern w:val="0"/>
          <w:sz w:val="24"/>
        </w:rPr>
        <w:t xml:space="preserve"> </w:t>
      </w:r>
    </w:p>
    <w:p>
      <w:pPr>
        <w:widowControl/>
        <w:spacing w:line="400" w:lineRule="exact"/>
        <w:ind w:firstLine="480" w:firstLineChars="200"/>
        <w:jc w:val="left"/>
        <w:rPr>
          <w:rFonts w:ascii="ˎ̥" w:hAnsi="ˎ̥" w:cs="宋体"/>
          <w:kern w:val="0"/>
          <w:szCs w:val="21"/>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理解向量的概念，掌握向量的几何表示，了解共线向量的概念</w:t>
      </w:r>
      <w:r>
        <w:rPr>
          <w:rFonts w:hint="eastAsia" w:ascii="ˎ̥" w:hAnsi="ˎ̥" w:cs="宋体"/>
          <w:kern w:val="0"/>
          <w:sz w:val="24"/>
        </w:rPr>
        <w:t>；（</w:t>
      </w:r>
      <w:r>
        <w:rPr>
          <w:rFonts w:ascii="ˎ̥" w:hAnsi="ˎ̥" w:cs="宋体"/>
          <w:kern w:val="0"/>
          <w:sz w:val="24"/>
        </w:rPr>
        <w:t>2</w:t>
      </w:r>
      <w:r>
        <w:rPr>
          <w:rFonts w:hint="eastAsia" w:ascii="ˎ̥" w:hAnsi="ˎ̥" w:cs="宋体"/>
          <w:kern w:val="0"/>
          <w:sz w:val="24"/>
        </w:rPr>
        <w:t>）</w:t>
      </w:r>
      <w:r>
        <w:rPr>
          <w:rFonts w:ascii="ˎ̥" w:hAnsi="ˎ̥" w:cs="宋体"/>
          <w:kern w:val="0"/>
          <w:sz w:val="24"/>
        </w:rPr>
        <w:t>掌握向量的加法和减法</w:t>
      </w:r>
      <w:r>
        <w:rPr>
          <w:rFonts w:hint="eastAsia" w:ascii="ˎ̥" w:hAnsi="ˎ̥" w:cs="宋体"/>
          <w:kern w:val="0"/>
          <w:sz w:val="24"/>
        </w:rPr>
        <w:t>；（</w:t>
      </w:r>
      <w:r>
        <w:rPr>
          <w:rFonts w:ascii="ˎ̥" w:hAnsi="ˎ̥" w:cs="宋体"/>
          <w:kern w:val="0"/>
          <w:sz w:val="24"/>
        </w:rPr>
        <w:t>3</w:t>
      </w:r>
      <w:r>
        <w:rPr>
          <w:rFonts w:hint="eastAsia" w:ascii="ˎ̥" w:hAnsi="ˎ̥" w:cs="宋体"/>
          <w:kern w:val="0"/>
          <w:sz w:val="24"/>
        </w:rPr>
        <w:t>）</w:t>
      </w:r>
      <w:r>
        <w:rPr>
          <w:rFonts w:ascii="ˎ̥" w:hAnsi="ˎ̥" w:cs="宋体"/>
          <w:kern w:val="0"/>
          <w:sz w:val="24"/>
        </w:rPr>
        <w:t>掌握实数与向量的积，理解两个向量共线的充要条件</w:t>
      </w:r>
      <w:r>
        <w:rPr>
          <w:rFonts w:hint="eastAsia" w:ascii="ˎ̥" w:hAnsi="ˎ̥" w:cs="宋体"/>
          <w:kern w:val="0"/>
          <w:sz w:val="24"/>
        </w:rPr>
        <w:t>；（</w:t>
      </w:r>
      <w:r>
        <w:rPr>
          <w:rFonts w:ascii="ˎ̥" w:hAnsi="ˎ̥" w:cs="宋体"/>
          <w:kern w:val="0"/>
          <w:sz w:val="24"/>
        </w:rPr>
        <w:t>4</w:t>
      </w:r>
      <w:r>
        <w:rPr>
          <w:rFonts w:hint="eastAsia" w:ascii="ˎ̥" w:hAnsi="ˎ̥" w:cs="宋体"/>
          <w:kern w:val="0"/>
          <w:sz w:val="24"/>
        </w:rPr>
        <w:t>）</w:t>
      </w:r>
      <w:r>
        <w:rPr>
          <w:rFonts w:ascii="ˎ̥" w:hAnsi="ˎ̥" w:cs="宋体"/>
          <w:kern w:val="0"/>
          <w:sz w:val="24"/>
        </w:rPr>
        <w:t>了解平面向量的基本定理，理解平面向量的坐标的概念，掌握平面向量的坐标运算</w:t>
      </w:r>
      <w:r>
        <w:rPr>
          <w:rFonts w:hint="eastAsia" w:ascii="ˎ̥" w:hAnsi="ˎ̥" w:cs="宋体"/>
          <w:kern w:val="0"/>
          <w:sz w:val="24"/>
        </w:rPr>
        <w:t>；（</w:t>
      </w:r>
      <w:r>
        <w:rPr>
          <w:rFonts w:ascii="ˎ̥" w:hAnsi="ˎ̥" w:cs="宋体"/>
          <w:kern w:val="0"/>
          <w:sz w:val="24"/>
        </w:rPr>
        <w:t>5</w:t>
      </w:r>
      <w:r>
        <w:rPr>
          <w:rFonts w:hint="eastAsia" w:ascii="ˎ̥" w:hAnsi="ˎ̥" w:cs="宋体"/>
          <w:kern w:val="0"/>
          <w:sz w:val="24"/>
        </w:rPr>
        <w:t>）</w:t>
      </w:r>
      <w:r>
        <w:rPr>
          <w:rFonts w:ascii="ˎ̥" w:hAnsi="ˎ̥" w:cs="宋体"/>
          <w:kern w:val="0"/>
          <w:sz w:val="24"/>
        </w:rPr>
        <w:t>掌握平面向量的数量积及其几何意义，</w:t>
      </w:r>
      <w:r>
        <w:rPr>
          <w:rFonts w:hint="eastAsia" w:ascii="ˎ̥" w:hAnsi="ˎ̥" w:cs="宋体"/>
          <w:kern w:val="0"/>
          <w:sz w:val="24"/>
        </w:rPr>
        <w:t>能运用数量积表示两个向量的夹角，</w:t>
      </w:r>
      <w:r>
        <w:rPr>
          <w:rFonts w:ascii="ˎ̥" w:hAnsi="ˎ̥" w:cs="宋体"/>
          <w:kern w:val="0"/>
          <w:sz w:val="24"/>
        </w:rPr>
        <w:t>掌握向量垂直的条件</w:t>
      </w:r>
      <w:r>
        <w:rPr>
          <w:rFonts w:hint="eastAsia" w:ascii="ˎ̥" w:hAnsi="ˎ̥" w:cs="宋体"/>
          <w:kern w:val="0"/>
          <w:sz w:val="24"/>
        </w:rPr>
        <w:t>。</w:t>
      </w:r>
    </w:p>
    <w:p>
      <w:pPr>
        <w:widowControl/>
        <w:spacing w:line="400" w:lineRule="exact"/>
        <w:ind w:firstLine="711" w:firstLineChars="295"/>
        <w:jc w:val="left"/>
        <w:rPr>
          <w:rFonts w:hint="eastAsia" w:ascii="ˎ̥" w:hAnsi="ˎ̥" w:cs="宋体"/>
          <w:kern w:val="0"/>
          <w:szCs w:val="21"/>
        </w:rPr>
      </w:pPr>
      <w:r>
        <w:rPr>
          <w:rFonts w:hint="eastAsia" w:ascii="ˎ̥" w:hAnsi="ˎ̥" w:cs="宋体"/>
          <w:b/>
          <w:bCs/>
          <w:kern w:val="0"/>
          <w:sz w:val="24"/>
        </w:rPr>
        <w:t>3，</w:t>
      </w:r>
      <w:r>
        <w:rPr>
          <w:rFonts w:ascii="ˎ̥" w:hAnsi="ˎ̥" w:cs="宋体"/>
          <w:b/>
          <w:bCs/>
          <w:kern w:val="0"/>
          <w:sz w:val="24"/>
        </w:rPr>
        <w:t>函数</w:t>
      </w:r>
      <w:r>
        <w:rPr>
          <w:rFonts w:hint="eastAsia" w:ascii="ˎ̥" w:hAnsi="ˎ̥" w:cs="宋体"/>
          <w:kern w:val="0"/>
          <w:sz w:val="24"/>
        </w:rPr>
        <w:t xml:space="preserve"> </w:t>
      </w:r>
    </w:p>
    <w:p>
      <w:pPr>
        <w:widowControl/>
        <w:spacing w:line="400" w:lineRule="exact"/>
        <w:ind w:firstLine="480" w:firstLineChars="200"/>
        <w:jc w:val="left"/>
        <w:rPr>
          <w:rFonts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了解映射的概念，理解函数的概念</w:t>
      </w:r>
      <w:r>
        <w:rPr>
          <w:rFonts w:hint="eastAsia" w:ascii="ˎ̥" w:hAnsi="ˎ̥" w:cs="宋体"/>
          <w:kern w:val="0"/>
          <w:sz w:val="24"/>
        </w:rPr>
        <w:t>；（</w:t>
      </w:r>
      <w:r>
        <w:rPr>
          <w:rFonts w:ascii="ˎ̥" w:hAnsi="ˎ̥" w:cs="宋体"/>
          <w:kern w:val="0"/>
          <w:sz w:val="24"/>
        </w:rPr>
        <w:t>2</w:t>
      </w:r>
      <w:r>
        <w:rPr>
          <w:rFonts w:hint="eastAsia" w:ascii="ˎ̥" w:hAnsi="ˎ̥" w:cs="宋体"/>
          <w:kern w:val="0"/>
          <w:sz w:val="24"/>
        </w:rPr>
        <w:t>）理</w:t>
      </w:r>
      <w:r>
        <w:rPr>
          <w:rFonts w:ascii="ˎ̥" w:hAnsi="ˎ̥" w:cs="宋体"/>
          <w:kern w:val="0"/>
          <w:sz w:val="24"/>
        </w:rPr>
        <w:t>解函数的单调性、奇偶性的概念</w:t>
      </w:r>
      <w:r>
        <w:rPr>
          <w:rFonts w:hint="eastAsia" w:ascii="ˎ̥" w:hAnsi="ˎ̥" w:cs="宋体"/>
          <w:kern w:val="0"/>
          <w:sz w:val="24"/>
        </w:rPr>
        <w:t>；（</w:t>
      </w:r>
      <w:r>
        <w:rPr>
          <w:rFonts w:ascii="ˎ̥" w:hAnsi="ˎ̥" w:cs="宋体"/>
          <w:kern w:val="0"/>
          <w:sz w:val="24"/>
        </w:rPr>
        <w:t>3</w:t>
      </w:r>
      <w:r>
        <w:rPr>
          <w:rFonts w:hint="eastAsia" w:ascii="ˎ̥" w:hAnsi="ˎ̥" w:cs="宋体"/>
          <w:kern w:val="0"/>
          <w:sz w:val="24"/>
        </w:rPr>
        <w:t>）</w:t>
      </w:r>
      <w:r>
        <w:rPr>
          <w:rFonts w:ascii="ˎ̥" w:hAnsi="ˎ̥" w:cs="宋体"/>
          <w:kern w:val="0"/>
          <w:sz w:val="24"/>
        </w:rPr>
        <w:t>了解反函数的概念及互为反函数的函数间的关系，会求一些简单函数的反函数</w:t>
      </w:r>
      <w:r>
        <w:rPr>
          <w:rFonts w:hint="eastAsia" w:ascii="ˎ̥" w:hAnsi="ˎ̥" w:cs="宋体"/>
          <w:kern w:val="0"/>
          <w:sz w:val="24"/>
        </w:rPr>
        <w:t>；（</w:t>
      </w:r>
      <w:r>
        <w:rPr>
          <w:rFonts w:ascii="ˎ̥" w:hAnsi="ˎ̥" w:cs="宋体"/>
          <w:kern w:val="0"/>
          <w:sz w:val="24"/>
        </w:rPr>
        <w:t>4</w:t>
      </w:r>
      <w:r>
        <w:rPr>
          <w:rFonts w:hint="eastAsia" w:ascii="ˎ̥" w:hAnsi="ˎ̥" w:cs="宋体"/>
          <w:kern w:val="0"/>
          <w:sz w:val="24"/>
        </w:rPr>
        <w:t>）</w:t>
      </w:r>
      <w:r>
        <w:rPr>
          <w:rFonts w:ascii="ˎ̥" w:hAnsi="ˎ̥" w:cs="宋体"/>
          <w:kern w:val="0"/>
          <w:sz w:val="24"/>
        </w:rPr>
        <w:t>理解分数指数幂的概念，掌握有理数指数幂的运算性质。掌握指数函数的概念和性质</w:t>
      </w:r>
      <w:r>
        <w:rPr>
          <w:rFonts w:hint="eastAsia" w:ascii="ˎ̥" w:hAnsi="ˎ̥" w:cs="宋体"/>
          <w:kern w:val="0"/>
          <w:sz w:val="24"/>
        </w:rPr>
        <w:t>；（</w:t>
      </w:r>
      <w:r>
        <w:rPr>
          <w:rFonts w:ascii="ˎ̥" w:hAnsi="ˎ̥" w:cs="宋体"/>
          <w:kern w:val="0"/>
          <w:sz w:val="24"/>
        </w:rPr>
        <w:t>5</w:t>
      </w:r>
      <w:r>
        <w:rPr>
          <w:rFonts w:hint="eastAsia" w:ascii="ˎ̥" w:hAnsi="ˎ̥" w:cs="宋体"/>
          <w:kern w:val="0"/>
          <w:sz w:val="24"/>
        </w:rPr>
        <w:t>）</w:t>
      </w:r>
      <w:r>
        <w:rPr>
          <w:rFonts w:ascii="ˎ̥" w:hAnsi="ˎ̥" w:cs="宋体"/>
          <w:kern w:val="0"/>
          <w:sz w:val="24"/>
        </w:rPr>
        <w:t>理解对数的概念，掌握对数的运算性质。掌握对数函数的概念和性质</w:t>
      </w:r>
      <w:r>
        <w:rPr>
          <w:rFonts w:hint="eastAsia" w:ascii="ˎ̥" w:hAnsi="ˎ̥" w:cs="宋体"/>
          <w:kern w:val="0"/>
          <w:sz w:val="24"/>
        </w:rPr>
        <w:t>；（</w:t>
      </w:r>
      <w:r>
        <w:rPr>
          <w:rFonts w:ascii="ˎ̥" w:hAnsi="ˎ̥" w:cs="宋体"/>
          <w:kern w:val="0"/>
          <w:sz w:val="24"/>
        </w:rPr>
        <w:t>6</w:t>
      </w:r>
      <w:r>
        <w:rPr>
          <w:rFonts w:hint="eastAsia" w:ascii="ˎ̥" w:hAnsi="ˎ̥" w:cs="宋体"/>
          <w:kern w:val="0"/>
          <w:sz w:val="24"/>
        </w:rPr>
        <w:t>）</w:t>
      </w:r>
      <w:r>
        <w:rPr>
          <w:rFonts w:ascii="ˎ̥" w:hAnsi="ˎ̥" w:cs="宋体"/>
          <w:kern w:val="0"/>
          <w:sz w:val="24"/>
        </w:rPr>
        <w:t>能够运用函数的性质、指数函数和对数函数的性质解决某些简单的实际问题。</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4，</w:t>
      </w:r>
      <w:r>
        <w:rPr>
          <w:rFonts w:ascii="ˎ̥" w:hAnsi="ˎ̥" w:cs="宋体"/>
          <w:b/>
          <w:kern w:val="0"/>
          <w:sz w:val="24"/>
        </w:rPr>
        <w:t>不等式</w:t>
      </w:r>
      <w:r>
        <w:rPr>
          <w:rFonts w:hint="eastAsia" w:ascii="ˎ̥" w:hAnsi="ˎ̥" w:cs="宋体"/>
          <w:b/>
          <w:kern w:val="0"/>
          <w:sz w:val="24"/>
        </w:rPr>
        <w:t xml:space="preserve"> </w:t>
      </w:r>
    </w:p>
    <w:p>
      <w:pPr>
        <w:widowControl/>
        <w:spacing w:line="400" w:lineRule="exact"/>
        <w:ind w:firstLine="480" w:firstLineChars="200"/>
        <w:jc w:val="left"/>
        <w:rPr>
          <w:rFonts w:hint="eastAsia"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理解不等式的性质及其证明</w:t>
      </w:r>
      <w:r>
        <w:rPr>
          <w:rFonts w:hint="eastAsia" w:ascii="ˎ̥" w:hAnsi="ˎ̥" w:cs="宋体"/>
          <w:kern w:val="0"/>
          <w:sz w:val="24"/>
        </w:rPr>
        <w:t>； （2）</w:t>
      </w:r>
      <w:r>
        <w:rPr>
          <w:rFonts w:ascii="ˎ̥" w:hAnsi="ˎ̥" w:cs="宋体"/>
          <w:kern w:val="0"/>
          <w:sz w:val="24"/>
        </w:rPr>
        <w:t>掌握分析法、综合法、比较法证明简单的不等式</w:t>
      </w:r>
      <w:r>
        <w:rPr>
          <w:rFonts w:hint="eastAsia" w:ascii="ˎ̥" w:hAnsi="ˎ̥" w:cs="宋体"/>
          <w:kern w:val="0"/>
          <w:sz w:val="24"/>
        </w:rPr>
        <w:t>；（3）</w:t>
      </w:r>
      <w:r>
        <w:rPr>
          <w:rFonts w:ascii="ˎ̥" w:hAnsi="ˎ̥" w:cs="宋体"/>
          <w:kern w:val="0"/>
          <w:sz w:val="24"/>
        </w:rPr>
        <w:t>掌握简单不等式的解法</w:t>
      </w:r>
      <w:r>
        <w:rPr>
          <w:rFonts w:hint="eastAsia" w:ascii="ˎ̥" w:hAnsi="ˎ̥" w:cs="宋体"/>
          <w:kern w:val="0"/>
          <w:sz w:val="24"/>
        </w:rPr>
        <w:t>。</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5，</w:t>
      </w:r>
      <w:r>
        <w:rPr>
          <w:rFonts w:ascii="ˎ̥" w:hAnsi="ˎ̥" w:cs="宋体"/>
          <w:b/>
          <w:kern w:val="0"/>
          <w:sz w:val="24"/>
        </w:rPr>
        <w:t>三角函数</w:t>
      </w:r>
      <w:r>
        <w:rPr>
          <w:rFonts w:hint="eastAsia" w:ascii="ˎ̥" w:hAnsi="ˎ̥" w:cs="宋体"/>
          <w:b/>
          <w:kern w:val="0"/>
          <w:sz w:val="24"/>
        </w:rPr>
        <w:t xml:space="preserve"> </w:t>
      </w:r>
    </w:p>
    <w:p>
      <w:pPr>
        <w:widowControl/>
        <w:spacing w:line="400" w:lineRule="exact"/>
        <w:ind w:firstLine="480" w:firstLineChars="200"/>
        <w:jc w:val="left"/>
        <w:rPr>
          <w:rFonts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了解任意角的概念、弧度的意义。能正确地进行弧度与角度的换算</w:t>
      </w:r>
      <w:r>
        <w:rPr>
          <w:rFonts w:hint="eastAsia" w:ascii="ˎ̥" w:hAnsi="ˎ̥" w:cs="宋体"/>
          <w:kern w:val="0"/>
          <w:sz w:val="24"/>
        </w:rPr>
        <w:t>；（</w:t>
      </w:r>
      <w:r>
        <w:rPr>
          <w:rFonts w:ascii="ˎ̥" w:hAnsi="ˎ̥" w:cs="宋体"/>
          <w:kern w:val="0"/>
          <w:sz w:val="24"/>
        </w:rPr>
        <w:t>2</w:t>
      </w:r>
      <w:r>
        <w:rPr>
          <w:rFonts w:hint="eastAsia" w:ascii="ˎ̥" w:hAnsi="ˎ̥" w:cs="宋体"/>
          <w:kern w:val="0"/>
          <w:sz w:val="24"/>
        </w:rPr>
        <w:t>）</w:t>
      </w:r>
      <w:r>
        <w:rPr>
          <w:rFonts w:ascii="ˎ̥" w:hAnsi="ˎ̥" w:cs="宋体"/>
          <w:kern w:val="0"/>
          <w:sz w:val="24"/>
        </w:rPr>
        <w:t>理解任意角的正弦、余弦、正切的定义。了解余切、正割、余割的定义。掌握同角三角函数的基本关系式。掌握正弦、余弦的诱导公式。</w:t>
      </w:r>
      <w:r>
        <w:rPr>
          <w:rFonts w:hint="eastAsia" w:ascii="ˎ̥" w:hAnsi="ˎ̥" w:cs="宋体"/>
          <w:kern w:val="0"/>
          <w:sz w:val="24"/>
        </w:rPr>
        <w:t>（</w:t>
      </w:r>
      <w:r>
        <w:rPr>
          <w:rFonts w:ascii="ˎ̥" w:hAnsi="ˎ̥" w:cs="宋体"/>
          <w:kern w:val="0"/>
          <w:sz w:val="24"/>
        </w:rPr>
        <w:t>3</w:t>
      </w:r>
      <w:r>
        <w:rPr>
          <w:rFonts w:hint="eastAsia" w:ascii="ˎ̥" w:hAnsi="ˎ̥" w:cs="宋体"/>
          <w:kern w:val="0"/>
          <w:sz w:val="24"/>
        </w:rPr>
        <w:t>）</w:t>
      </w:r>
      <w:r>
        <w:rPr>
          <w:rFonts w:ascii="ˎ̥" w:hAnsi="ˎ̥" w:cs="宋体"/>
          <w:kern w:val="0"/>
          <w:sz w:val="24"/>
        </w:rPr>
        <w:t>掌握两角和与两角差的正弦、余弦、正切公式。掌握二倍角的正弦、余弦、正切公式</w:t>
      </w:r>
      <w:r>
        <w:rPr>
          <w:rFonts w:hint="eastAsia" w:ascii="ˎ̥" w:hAnsi="ˎ̥" w:cs="宋体"/>
          <w:kern w:val="0"/>
          <w:sz w:val="24"/>
        </w:rPr>
        <w:t>；（</w:t>
      </w:r>
      <w:r>
        <w:rPr>
          <w:rFonts w:ascii="ˎ̥" w:hAnsi="ˎ̥" w:cs="宋体"/>
          <w:kern w:val="0"/>
          <w:sz w:val="24"/>
        </w:rPr>
        <w:t>4</w:t>
      </w:r>
      <w:r>
        <w:rPr>
          <w:rFonts w:hint="eastAsia" w:ascii="ˎ̥" w:hAnsi="ˎ̥" w:cs="宋体"/>
          <w:kern w:val="0"/>
          <w:sz w:val="24"/>
        </w:rPr>
        <w:t>）</w:t>
      </w:r>
      <w:r>
        <w:rPr>
          <w:rFonts w:ascii="ˎ̥" w:hAnsi="ˎ̥" w:cs="宋体"/>
          <w:kern w:val="0"/>
          <w:sz w:val="24"/>
        </w:rPr>
        <w:t>能正确运用三角公式进行简单三角函数式的化简、求值和恒等式证明</w:t>
      </w:r>
      <w:r>
        <w:rPr>
          <w:rFonts w:hint="eastAsia" w:ascii="ˎ̥" w:hAnsi="ˎ̥" w:cs="宋体"/>
          <w:kern w:val="0"/>
          <w:sz w:val="24"/>
        </w:rPr>
        <w:t>；（</w:t>
      </w:r>
      <w:r>
        <w:rPr>
          <w:rFonts w:ascii="ˎ̥" w:hAnsi="ˎ̥" w:cs="宋体"/>
          <w:kern w:val="0"/>
          <w:sz w:val="24"/>
        </w:rPr>
        <w:t>5</w:t>
      </w:r>
      <w:r>
        <w:rPr>
          <w:rFonts w:hint="eastAsia" w:ascii="ˎ̥" w:hAnsi="ˎ̥" w:cs="宋体"/>
          <w:kern w:val="0"/>
          <w:sz w:val="24"/>
        </w:rPr>
        <w:t>）</w:t>
      </w:r>
      <w:r>
        <w:rPr>
          <w:rFonts w:ascii="ˎ̥" w:hAnsi="ˎ̥" w:cs="宋体"/>
          <w:kern w:val="0"/>
          <w:sz w:val="24"/>
        </w:rPr>
        <w:t>理解正弦函数、余弦函数、正切函数的性质</w:t>
      </w:r>
      <w:r>
        <w:rPr>
          <w:rFonts w:hint="eastAsia" w:ascii="ˎ̥" w:hAnsi="ˎ̥" w:cs="宋体"/>
          <w:kern w:val="0"/>
          <w:sz w:val="24"/>
        </w:rPr>
        <w:t>；（</w:t>
      </w:r>
      <w:r>
        <w:rPr>
          <w:rFonts w:ascii="ˎ̥" w:hAnsi="ˎ̥" w:cs="宋体"/>
          <w:kern w:val="0"/>
          <w:sz w:val="24"/>
        </w:rPr>
        <w:t>6</w:t>
      </w:r>
      <w:r>
        <w:rPr>
          <w:rFonts w:hint="eastAsia" w:ascii="ˎ̥" w:hAnsi="ˎ̥" w:cs="宋体"/>
          <w:kern w:val="0"/>
          <w:sz w:val="24"/>
        </w:rPr>
        <w:t>）</w:t>
      </w:r>
      <w:r>
        <w:rPr>
          <w:rFonts w:ascii="ˎ̥" w:hAnsi="ˎ̥" w:cs="宋体"/>
          <w:kern w:val="0"/>
          <w:sz w:val="24"/>
        </w:rPr>
        <w:t>掌握正弦定理、余弦定理，并能初步运用它们解斜三角形。</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6，</w:t>
      </w:r>
      <w:r>
        <w:rPr>
          <w:rFonts w:ascii="ˎ̥" w:hAnsi="ˎ̥" w:cs="宋体"/>
          <w:b/>
          <w:kern w:val="0"/>
          <w:sz w:val="24"/>
        </w:rPr>
        <w:t>数列</w:t>
      </w:r>
      <w:r>
        <w:rPr>
          <w:rFonts w:hint="eastAsia" w:ascii="ˎ̥" w:hAnsi="ˎ̥" w:cs="宋体"/>
          <w:b/>
          <w:kern w:val="0"/>
          <w:sz w:val="24"/>
        </w:rPr>
        <w:t xml:space="preserve"> </w:t>
      </w:r>
    </w:p>
    <w:p>
      <w:pPr>
        <w:widowControl/>
        <w:spacing w:line="400" w:lineRule="exact"/>
        <w:ind w:firstLine="480" w:firstLineChars="200"/>
        <w:jc w:val="left"/>
        <w:rPr>
          <w:rFonts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理解数列的概念，了解数列通项公式的意义。了解递推公式是给出数列的一种方法，并能根据递推公式写出数列的前几项</w:t>
      </w:r>
      <w:r>
        <w:rPr>
          <w:rFonts w:hint="eastAsia" w:ascii="ˎ̥" w:hAnsi="ˎ̥" w:cs="宋体"/>
          <w:kern w:val="0"/>
          <w:sz w:val="24"/>
        </w:rPr>
        <w:t>；（</w:t>
      </w:r>
      <w:r>
        <w:rPr>
          <w:rFonts w:ascii="ˎ̥" w:hAnsi="ˎ̥" w:cs="宋体"/>
          <w:kern w:val="0"/>
          <w:sz w:val="24"/>
        </w:rPr>
        <w:t>2</w:t>
      </w:r>
      <w:r>
        <w:rPr>
          <w:rFonts w:hint="eastAsia" w:ascii="ˎ̥" w:hAnsi="ˎ̥" w:cs="宋体"/>
          <w:kern w:val="0"/>
          <w:sz w:val="24"/>
        </w:rPr>
        <w:t>）</w:t>
      </w:r>
      <w:r>
        <w:rPr>
          <w:rFonts w:ascii="ˎ̥" w:hAnsi="ˎ̥" w:cs="宋体"/>
          <w:kern w:val="0"/>
          <w:sz w:val="24"/>
        </w:rPr>
        <w:t>理解等差数列的概念，掌握等差数列的通项公式与前n项和公式，并能解决简单的实际问题</w:t>
      </w:r>
      <w:r>
        <w:rPr>
          <w:rFonts w:hint="eastAsia" w:ascii="ˎ̥" w:hAnsi="ˎ̥" w:cs="宋体"/>
          <w:kern w:val="0"/>
          <w:sz w:val="24"/>
        </w:rPr>
        <w:t>；（</w:t>
      </w:r>
      <w:r>
        <w:rPr>
          <w:rFonts w:ascii="ˎ̥" w:hAnsi="ˎ̥" w:cs="宋体"/>
          <w:kern w:val="0"/>
          <w:sz w:val="24"/>
        </w:rPr>
        <w:t>3</w:t>
      </w:r>
      <w:r>
        <w:rPr>
          <w:rFonts w:hint="eastAsia" w:ascii="ˎ̥" w:hAnsi="ˎ̥" w:cs="宋体"/>
          <w:kern w:val="0"/>
          <w:sz w:val="24"/>
        </w:rPr>
        <w:t>）</w:t>
      </w:r>
      <w:r>
        <w:rPr>
          <w:rFonts w:ascii="ˎ̥" w:hAnsi="ˎ̥" w:cs="宋体"/>
          <w:kern w:val="0"/>
          <w:sz w:val="24"/>
        </w:rPr>
        <w:t>理解等比数列的概念，掌握等比数列的通项公式与前n项和公式，并能解决简单的实际问题。</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7，平面</w:t>
      </w:r>
      <w:r>
        <w:rPr>
          <w:rFonts w:ascii="ˎ̥" w:hAnsi="ˎ̥" w:cs="宋体"/>
          <w:b/>
          <w:kern w:val="0"/>
          <w:sz w:val="24"/>
        </w:rPr>
        <w:t>直线和圆的方程</w:t>
      </w:r>
      <w:r>
        <w:rPr>
          <w:rFonts w:hint="eastAsia" w:ascii="ˎ̥" w:hAnsi="ˎ̥" w:cs="宋体"/>
          <w:b/>
          <w:kern w:val="0"/>
          <w:sz w:val="24"/>
        </w:rPr>
        <w:t xml:space="preserve"> </w:t>
      </w:r>
    </w:p>
    <w:p>
      <w:pPr>
        <w:widowControl/>
        <w:spacing w:line="400" w:lineRule="exact"/>
        <w:ind w:firstLine="480" w:firstLineChars="200"/>
        <w:jc w:val="left"/>
        <w:rPr>
          <w:rFonts w:hint="eastAsia"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理解直线的倾斜角和斜率的概念，掌握过两点的直线的斜率公式。掌握直线方程的点斜式、两点式、一般式，并能根据条件熟练地求出直线方程</w:t>
      </w:r>
      <w:r>
        <w:rPr>
          <w:rFonts w:hint="eastAsia" w:ascii="ˎ̥" w:hAnsi="ˎ̥" w:cs="宋体"/>
          <w:kern w:val="0"/>
          <w:sz w:val="24"/>
        </w:rPr>
        <w:t>；（</w:t>
      </w:r>
      <w:r>
        <w:rPr>
          <w:rFonts w:ascii="ˎ̥" w:hAnsi="ˎ̥" w:cs="宋体"/>
          <w:kern w:val="0"/>
          <w:sz w:val="24"/>
        </w:rPr>
        <w:t>2</w:t>
      </w:r>
      <w:r>
        <w:rPr>
          <w:rFonts w:hint="eastAsia" w:ascii="ˎ̥" w:hAnsi="ˎ̥" w:cs="宋体"/>
          <w:kern w:val="0"/>
          <w:sz w:val="24"/>
        </w:rPr>
        <w:t>）</w:t>
      </w:r>
      <w:r>
        <w:rPr>
          <w:rFonts w:ascii="ˎ̥" w:hAnsi="ˎ̥" w:cs="宋体"/>
          <w:kern w:val="0"/>
          <w:sz w:val="24"/>
        </w:rPr>
        <w:t>掌握两条直线平行与垂直的条件，两条直线所成的角和点到直线的距离公式。</w:t>
      </w:r>
      <w:r>
        <w:rPr>
          <w:rFonts w:hint="eastAsia" w:ascii="ˎ̥" w:hAnsi="ˎ̥" w:cs="宋体"/>
          <w:kern w:val="0"/>
          <w:sz w:val="24"/>
        </w:rPr>
        <w:t>（3）</w:t>
      </w:r>
      <w:r>
        <w:rPr>
          <w:rFonts w:ascii="ˎ̥" w:hAnsi="ˎ̥" w:cs="宋体"/>
          <w:kern w:val="0"/>
          <w:sz w:val="24"/>
        </w:rPr>
        <w:t>掌握圆的标准方程和一般方程，了解参数方程的概念，理解圆的参数方程。</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8，空间</w:t>
      </w:r>
      <w:r>
        <w:rPr>
          <w:rFonts w:ascii="ˎ̥" w:hAnsi="ˎ̥" w:cs="宋体"/>
          <w:b/>
          <w:kern w:val="0"/>
          <w:sz w:val="24"/>
        </w:rPr>
        <w:t>直线、平面</w:t>
      </w:r>
      <w:r>
        <w:rPr>
          <w:rFonts w:hint="eastAsia" w:ascii="ˎ̥" w:hAnsi="ˎ̥" w:cs="宋体"/>
          <w:b/>
          <w:kern w:val="0"/>
          <w:sz w:val="24"/>
        </w:rPr>
        <w:t>及</w:t>
      </w:r>
      <w:r>
        <w:rPr>
          <w:rFonts w:ascii="ˎ̥" w:hAnsi="ˎ̥" w:cs="宋体"/>
          <w:b/>
          <w:kern w:val="0"/>
          <w:sz w:val="24"/>
        </w:rPr>
        <w:t>简单</w:t>
      </w:r>
      <w:r>
        <w:rPr>
          <w:rFonts w:hint="eastAsia" w:ascii="ˎ̥" w:hAnsi="ˎ̥" w:cs="宋体"/>
          <w:b/>
          <w:kern w:val="0"/>
          <w:sz w:val="24"/>
        </w:rPr>
        <w:t>几</w:t>
      </w:r>
      <w:r>
        <w:rPr>
          <w:rFonts w:ascii="ˎ̥" w:hAnsi="ˎ̥" w:cs="宋体"/>
          <w:b/>
          <w:kern w:val="0"/>
          <w:sz w:val="24"/>
        </w:rPr>
        <w:t>何体</w:t>
      </w:r>
      <w:r>
        <w:rPr>
          <w:rFonts w:hint="eastAsia" w:ascii="ˎ̥" w:hAnsi="ˎ̥" w:cs="宋体"/>
          <w:b/>
          <w:kern w:val="0"/>
          <w:sz w:val="24"/>
        </w:rPr>
        <w:t xml:space="preserve"> </w:t>
      </w:r>
    </w:p>
    <w:p>
      <w:pPr>
        <w:widowControl/>
        <w:spacing w:line="400" w:lineRule="exact"/>
        <w:ind w:firstLine="480" w:firstLineChars="200"/>
        <w:jc w:val="left"/>
        <w:rPr>
          <w:rFonts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理解平面的基本性质，能够画出空间两条直线、直线和平面的位置关系的图形。</w:t>
      </w:r>
      <w:r>
        <w:rPr>
          <w:rFonts w:hint="eastAsia" w:ascii="ˎ̥" w:hAnsi="ˎ̥" w:cs="宋体"/>
          <w:kern w:val="0"/>
          <w:sz w:val="24"/>
        </w:rPr>
        <w:t>（</w:t>
      </w:r>
      <w:r>
        <w:rPr>
          <w:rFonts w:ascii="ˎ̥" w:hAnsi="ˎ̥" w:cs="宋体"/>
          <w:kern w:val="0"/>
          <w:sz w:val="24"/>
        </w:rPr>
        <w:t>2</w:t>
      </w:r>
      <w:r>
        <w:rPr>
          <w:rFonts w:hint="eastAsia" w:ascii="ˎ̥" w:hAnsi="ˎ̥" w:cs="宋体"/>
          <w:kern w:val="0"/>
          <w:sz w:val="24"/>
        </w:rPr>
        <w:t>）</w:t>
      </w:r>
      <w:r>
        <w:rPr>
          <w:rFonts w:ascii="ˎ̥" w:hAnsi="ˎ̥" w:cs="宋体"/>
          <w:kern w:val="0"/>
          <w:sz w:val="24"/>
        </w:rPr>
        <w:t>掌握直线和平面平行的判定定理和性质定理。理解直线和平面垂直的概念，掌握直线和平面垂直的判定定理</w:t>
      </w:r>
      <w:r>
        <w:rPr>
          <w:rFonts w:hint="eastAsia" w:ascii="ˎ̥" w:hAnsi="ˎ̥" w:cs="宋体"/>
          <w:kern w:val="0"/>
          <w:sz w:val="24"/>
        </w:rPr>
        <w:t>.（3）</w:t>
      </w:r>
      <w:r>
        <w:rPr>
          <w:rFonts w:ascii="ˎ̥" w:hAnsi="ˎ̥" w:cs="宋体"/>
          <w:kern w:val="0"/>
          <w:sz w:val="24"/>
        </w:rPr>
        <w:t>掌握直线和直线、直线和平面、平面和平面所成的角、距离的概念。掌握直线和平面垂直的性质定理。掌握两个平面平行、垂直的判定定理和性质定理</w:t>
      </w:r>
      <w:r>
        <w:rPr>
          <w:rFonts w:hint="eastAsia" w:ascii="ˎ̥" w:hAnsi="ˎ̥" w:cs="宋体"/>
          <w:kern w:val="0"/>
          <w:sz w:val="24"/>
        </w:rPr>
        <w:t>；（4）</w:t>
      </w:r>
      <w:r>
        <w:rPr>
          <w:rFonts w:ascii="ˎ̥" w:hAnsi="ˎ̥" w:cs="宋体"/>
          <w:kern w:val="0"/>
          <w:sz w:val="24"/>
        </w:rPr>
        <w:t>了解多面体</w:t>
      </w:r>
      <w:r>
        <w:rPr>
          <w:rFonts w:hint="eastAsia" w:ascii="ˎ̥" w:hAnsi="ˎ̥" w:cs="宋体"/>
          <w:kern w:val="0"/>
          <w:sz w:val="24"/>
        </w:rPr>
        <w:t>,了解中心投影与平行投影,会画空间几何体的三视图和直观图；（5）</w:t>
      </w:r>
      <w:r>
        <w:rPr>
          <w:rFonts w:ascii="ˎ̥" w:hAnsi="ˎ̥" w:cs="宋体"/>
          <w:kern w:val="0"/>
          <w:sz w:val="24"/>
        </w:rPr>
        <w:t>了解球的概念，掌握球的性质，掌握球的表面积公式、体积公式。</w:t>
      </w:r>
    </w:p>
    <w:p>
      <w:pPr>
        <w:widowControl/>
        <w:spacing w:line="400" w:lineRule="exact"/>
        <w:ind w:firstLine="723" w:firstLineChars="300"/>
        <w:jc w:val="left"/>
        <w:rPr>
          <w:rFonts w:hint="eastAsia" w:ascii="ˎ̥" w:hAnsi="ˎ̥" w:cs="宋体"/>
          <w:b/>
          <w:kern w:val="0"/>
          <w:sz w:val="24"/>
        </w:rPr>
      </w:pPr>
      <w:r>
        <w:rPr>
          <w:rFonts w:hint="eastAsia" w:ascii="ˎ̥" w:hAnsi="ˎ̥" w:cs="宋体"/>
          <w:b/>
          <w:kern w:val="0"/>
          <w:sz w:val="24"/>
        </w:rPr>
        <w:t>9，</w:t>
      </w:r>
      <w:r>
        <w:rPr>
          <w:rFonts w:ascii="ˎ̥" w:hAnsi="ˎ̥" w:cs="宋体"/>
          <w:b/>
          <w:kern w:val="0"/>
          <w:sz w:val="24"/>
        </w:rPr>
        <w:t>概率</w:t>
      </w:r>
      <w:r>
        <w:rPr>
          <w:rFonts w:hint="eastAsia" w:ascii="ˎ̥" w:hAnsi="ˎ̥" w:cs="宋体"/>
          <w:b/>
          <w:kern w:val="0"/>
          <w:sz w:val="24"/>
        </w:rPr>
        <w:t xml:space="preserve"> </w:t>
      </w:r>
    </w:p>
    <w:p>
      <w:pPr>
        <w:widowControl/>
        <w:spacing w:line="400" w:lineRule="exact"/>
        <w:ind w:firstLine="480" w:firstLineChars="200"/>
        <w:jc w:val="left"/>
        <w:rPr>
          <w:rFonts w:ascii="ˎ̥" w:hAnsi="ˎ̥" w:cs="宋体"/>
          <w:kern w:val="0"/>
          <w:sz w:val="24"/>
        </w:rPr>
      </w:pPr>
      <w:r>
        <w:rPr>
          <w:rFonts w:hint="eastAsia" w:ascii="ˎ̥" w:hAnsi="ˎ̥" w:cs="宋体"/>
          <w:kern w:val="0"/>
          <w:sz w:val="24"/>
        </w:rPr>
        <w:t>（</w:t>
      </w:r>
      <w:r>
        <w:rPr>
          <w:rFonts w:ascii="ˎ̥" w:hAnsi="ˎ̥" w:cs="宋体"/>
          <w:kern w:val="0"/>
          <w:sz w:val="24"/>
        </w:rPr>
        <w:t>1</w:t>
      </w:r>
      <w:r>
        <w:rPr>
          <w:rFonts w:hint="eastAsia" w:ascii="ˎ̥" w:hAnsi="ˎ̥" w:cs="宋体"/>
          <w:kern w:val="0"/>
          <w:sz w:val="24"/>
        </w:rPr>
        <w:t>）</w:t>
      </w:r>
      <w:r>
        <w:rPr>
          <w:rFonts w:ascii="ˎ̥" w:hAnsi="ˎ̥" w:cs="宋体"/>
          <w:kern w:val="0"/>
          <w:sz w:val="24"/>
        </w:rPr>
        <w:t>了解随机事件的发生存在着规律性和随机事件概率的意义</w:t>
      </w:r>
      <w:r>
        <w:rPr>
          <w:rFonts w:hint="eastAsia" w:ascii="ˎ̥" w:hAnsi="ˎ̥" w:cs="宋体"/>
          <w:kern w:val="0"/>
          <w:sz w:val="24"/>
        </w:rPr>
        <w:t>；（</w:t>
      </w:r>
      <w:r>
        <w:rPr>
          <w:rFonts w:ascii="ˎ̥" w:hAnsi="ˎ̥" w:cs="宋体"/>
          <w:kern w:val="0"/>
          <w:sz w:val="24"/>
        </w:rPr>
        <w:t>2</w:t>
      </w:r>
      <w:r>
        <w:rPr>
          <w:rFonts w:hint="eastAsia" w:ascii="ˎ̥" w:hAnsi="ˎ̥" w:cs="宋体"/>
          <w:kern w:val="0"/>
          <w:sz w:val="24"/>
        </w:rPr>
        <w:t>）理</w:t>
      </w:r>
      <w:r>
        <w:rPr>
          <w:rFonts w:ascii="ˎ̥" w:hAnsi="ˎ̥" w:cs="宋体"/>
          <w:kern w:val="0"/>
          <w:sz w:val="24"/>
        </w:rPr>
        <w:t>解</w:t>
      </w:r>
      <w:r>
        <w:rPr>
          <w:rFonts w:hint="eastAsia" w:ascii="ˎ̥" w:hAnsi="ˎ̥" w:cs="宋体"/>
          <w:kern w:val="0"/>
          <w:sz w:val="24"/>
        </w:rPr>
        <w:t>古典概型及其概率计算公式</w:t>
      </w:r>
      <w:r>
        <w:rPr>
          <w:rFonts w:ascii="ˎ̥" w:hAnsi="ˎ̥" w:cs="宋体"/>
          <w:kern w:val="0"/>
          <w:sz w:val="24"/>
        </w:rPr>
        <w:t>，</w:t>
      </w:r>
      <w:r>
        <w:rPr>
          <w:rFonts w:hint="eastAsia" w:ascii="ˎ̥" w:hAnsi="ˎ̥" w:cs="宋体"/>
          <w:kern w:val="0"/>
          <w:sz w:val="24"/>
        </w:rPr>
        <w:t>会计算一些随机事件所含的基本事件数及事件发生的概率；（</w:t>
      </w:r>
      <w:r>
        <w:rPr>
          <w:rFonts w:ascii="ˎ̥" w:hAnsi="ˎ̥" w:cs="宋体"/>
          <w:kern w:val="0"/>
          <w:sz w:val="24"/>
        </w:rPr>
        <w:t>3</w:t>
      </w:r>
      <w:r>
        <w:rPr>
          <w:rFonts w:hint="eastAsia" w:ascii="ˎ̥" w:hAnsi="ˎ̥" w:cs="宋体"/>
          <w:kern w:val="0"/>
          <w:sz w:val="24"/>
        </w:rPr>
        <w:t>）</w:t>
      </w:r>
      <w:r>
        <w:rPr>
          <w:rFonts w:ascii="ˎ̥" w:hAnsi="ˎ̥" w:cs="宋体"/>
          <w:kern w:val="0"/>
          <w:sz w:val="24"/>
        </w:rPr>
        <w:t>了解互斥事件、相互独立事件的意义，会用互斥事件的概率加法公式与相互独立事件的概率乘法公式计算一些事件的概率</w:t>
      </w:r>
      <w:r>
        <w:rPr>
          <w:rFonts w:hint="eastAsia" w:ascii="ˎ̥" w:hAnsi="ˎ̥" w:cs="宋体"/>
          <w:kern w:val="0"/>
          <w:sz w:val="24"/>
        </w:rPr>
        <w:t>。</w:t>
      </w:r>
    </w:p>
    <w:p>
      <w:pPr>
        <w:widowControl/>
        <w:spacing w:line="400" w:lineRule="exact"/>
        <w:ind w:firstLine="482" w:firstLineChars="200"/>
        <w:jc w:val="left"/>
        <w:rPr>
          <w:rFonts w:ascii="ˎ̥" w:hAnsi="ˎ̥" w:cs="宋体"/>
          <w:kern w:val="0"/>
          <w:szCs w:val="21"/>
        </w:rPr>
      </w:pPr>
      <w:r>
        <w:rPr>
          <w:rFonts w:hint="eastAsia" w:ascii="ˎ̥" w:hAnsi="ˎ̥" w:cs="宋体"/>
          <w:b/>
          <w:bCs/>
          <w:kern w:val="0"/>
          <w:sz w:val="24"/>
        </w:rPr>
        <w:t xml:space="preserve"> </w:t>
      </w:r>
    </w:p>
    <w:p>
      <w:bookmarkStart w:id="0" w:name="_GoBack"/>
      <w:bookmarkEnd w:id="0"/>
    </w:p>
    <w:sectPr>
      <w:headerReference r:id="rId3" w:type="default"/>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C1C17"/>
    <w:rsid w:val="70032548"/>
    <w:rsid w:val="7665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header"/>
    <w:basedOn w:val="1"/>
    <w:semiHidden/>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2019-03-07T02:47:41Z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